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16ED" w14:textId="77777777" w:rsidR="00BD5391" w:rsidRPr="00BD5391" w:rsidRDefault="00C37290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rFonts w:eastAsia="Times New Roman"/>
          <w:b/>
          <w:sz w:val="40"/>
          <w:szCs w:val="32"/>
        </w:rPr>
        <w:t>T</w:t>
      </w:r>
      <w:r w:rsidRPr="00C37290">
        <w:rPr>
          <w:rFonts w:eastAsia="Times New Roman"/>
          <w:b/>
          <w:sz w:val="40"/>
          <w:szCs w:val="32"/>
        </w:rPr>
        <w:t>ragfähige Grundlage</w:t>
      </w:r>
      <w:r>
        <w:rPr>
          <w:rFonts w:eastAsia="Times New Roman"/>
          <w:b/>
          <w:sz w:val="40"/>
          <w:szCs w:val="32"/>
        </w:rPr>
        <w:t xml:space="preserve"> für </w:t>
      </w:r>
      <w:r w:rsidR="00B51FB1" w:rsidRPr="00B51FB1">
        <w:rPr>
          <w:rFonts w:eastAsia="Times New Roman"/>
          <w:b/>
          <w:sz w:val="40"/>
          <w:szCs w:val="32"/>
        </w:rPr>
        <w:t xml:space="preserve">Gewerbegebiet </w:t>
      </w:r>
    </w:p>
    <w:p w14:paraId="3958495B" w14:textId="77777777"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14:paraId="0B02F7F0" w14:textId="0467000B" w:rsidR="00830E11" w:rsidRPr="00830E11" w:rsidRDefault="00191378" w:rsidP="00BD5391">
      <w:pPr>
        <w:spacing w:line="276" w:lineRule="auto"/>
        <w:jc w:val="both"/>
        <w:rPr>
          <w:sz w:val="22"/>
          <w:szCs w:val="22"/>
        </w:rPr>
      </w:pPr>
      <w:r>
        <w:rPr>
          <w:b/>
          <w:iCs/>
          <w:sz w:val="22"/>
        </w:rPr>
        <w:t xml:space="preserve">Bei der </w:t>
      </w:r>
      <w:r w:rsidR="005A3D7C">
        <w:rPr>
          <w:b/>
          <w:iCs/>
          <w:sz w:val="22"/>
        </w:rPr>
        <w:t>Erschließung eines neuen Industrieflächen-Areals</w:t>
      </w:r>
      <w:r>
        <w:rPr>
          <w:b/>
          <w:iCs/>
          <w:sz w:val="22"/>
        </w:rPr>
        <w:t xml:space="preserve"> </w:t>
      </w:r>
      <w:r w:rsidR="00A76338">
        <w:rPr>
          <w:b/>
          <w:iCs/>
          <w:sz w:val="22"/>
        </w:rPr>
        <w:t xml:space="preserve">legen </w:t>
      </w:r>
      <w:r w:rsidR="00830E11" w:rsidRPr="00830E11">
        <w:rPr>
          <w:b/>
          <w:iCs/>
          <w:sz w:val="22"/>
        </w:rPr>
        <w:t xml:space="preserve">Wirtgen Group </w:t>
      </w:r>
      <w:r w:rsidR="00724C87">
        <w:rPr>
          <w:b/>
          <w:iCs/>
          <w:sz w:val="22"/>
        </w:rPr>
        <w:t xml:space="preserve">Maschinen </w:t>
      </w:r>
      <w:r w:rsidR="00A76338">
        <w:rPr>
          <w:b/>
          <w:iCs/>
          <w:sz w:val="22"/>
        </w:rPr>
        <w:t xml:space="preserve">im Zusammenspiel mit einem John Deere </w:t>
      </w:r>
      <w:r w:rsidR="00A56FA1">
        <w:rPr>
          <w:b/>
          <w:iCs/>
          <w:sz w:val="22"/>
        </w:rPr>
        <w:t xml:space="preserve">Traktor </w:t>
      </w:r>
      <w:r w:rsidR="00A76338">
        <w:rPr>
          <w:b/>
          <w:iCs/>
          <w:sz w:val="22"/>
        </w:rPr>
        <w:t>den Grundstein für die weitere Bebauung</w:t>
      </w:r>
      <w:r w:rsidR="0026475D">
        <w:rPr>
          <w:b/>
          <w:iCs/>
          <w:sz w:val="22"/>
        </w:rPr>
        <w:t xml:space="preserve"> </w:t>
      </w:r>
      <w:r w:rsidR="00AC433D">
        <w:rPr>
          <w:b/>
          <w:iCs/>
          <w:sz w:val="22"/>
        </w:rPr>
        <w:t>eines</w:t>
      </w:r>
      <w:r w:rsidR="00A76338">
        <w:rPr>
          <w:b/>
          <w:iCs/>
          <w:sz w:val="22"/>
        </w:rPr>
        <w:t xml:space="preserve"> </w:t>
      </w:r>
      <w:r w:rsidR="00B51FB1" w:rsidRPr="00B51FB1">
        <w:rPr>
          <w:b/>
          <w:iCs/>
          <w:sz w:val="22"/>
        </w:rPr>
        <w:t>Gewerbepark</w:t>
      </w:r>
      <w:r w:rsidR="00AC433D">
        <w:rPr>
          <w:b/>
          <w:iCs/>
          <w:sz w:val="22"/>
        </w:rPr>
        <w:t>s</w:t>
      </w:r>
      <w:r w:rsidR="00757252">
        <w:rPr>
          <w:b/>
          <w:iCs/>
          <w:sz w:val="22"/>
        </w:rPr>
        <w:t>.</w:t>
      </w:r>
      <w:r w:rsidR="00A76338" w:rsidRPr="00A76338">
        <w:t xml:space="preserve"> </w:t>
      </w:r>
    </w:p>
    <w:p w14:paraId="0BEE576E" w14:textId="77777777" w:rsidR="00BD5391" w:rsidRDefault="00BD5391" w:rsidP="00BD5391">
      <w:pPr>
        <w:spacing w:line="276" w:lineRule="auto"/>
        <w:jc w:val="both"/>
        <w:rPr>
          <w:sz w:val="22"/>
        </w:rPr>
      </w:pPr>
    </w:p>
    <w:p w14:paraId="519CD500" w14:textId="77777777" w:rsidR="00F3284F" w:rsidRDefault="00B026C1" w:rsidP="00BD5391">
      <w:pPr>
        <w:spacing w:line="276" w:lineRule="auto"/>
        <w:jc w:val="both"/>
        <w:rPr>
          <w:b/>
          <w:bCs/>
          <w:sz w:val="22"/>
        </w:rPr>
      </w:pPr>
      <w:r w:rsidRPr="00B026C1">
        <w:rPr>
          <w:b/>
          <w:bCs/>
          <w:sz w:val="22"/>
        </w:rPr>
        <w:t>Die Basis stärken</w:t>
      </w:r>
    </w:p>
    <w:p w14:paraId="08A44A21" w14:textId="5F9C938E" w:rsidR="0003740C" w:rsidRDefault="000102AD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Die Bodenstabilisierung ist</w:t>
      </w:r>
      <w:r w:rsidR="0003740C">
        <w:rPr>
          <w:sz w:val="22"/>
        </w:rPr>
        <w:t xml:space="preserve"> </w:t>
      </w:r>
      <w:r w:rsidR="0046618C" w:rsidRPr="0046618C">
        <w:rPr>
          <w:sz w:val="22"/>
        </w:rPr>
        <w:t>ein besonders wirtschaftliches und ressourcenschonendes Verfahren</w:t>
      </w:r>
      <w:r w:rsidR="0046618C">
        <w:rPr>
          <w:sz w:val="22"/>
        </w:rPr>
        <w:t xml:space="preserve">, </w:t>
      </w:r>
      <w:r w:rsidR="00DE3FE8">
        <w:rPr>
          <w:sz w:val="22"/>
        </w:rPr>
        <w:t>wenn es darum geht,</w:t>
      </w:r>
      <w:r w:rsidR="0003740C" w:rsidRPr="0003740C">
        <w:rPr>
          <w:sz w:val="22"/>
        </w:rPr>
        <w:t xml:space="preserve"> die Tragfähigkeit und Qualität von Böden herzustellen und sie für Tief- oder Hochbauprojekte vorzubereiten.</w:t>
      </w:r>
      <w:r w:rsidR="00D13D4A" w:rsidRPr="00D13D4A">
        <w:t xml:space="preserve"> </w:t>
      </w:r>
      <w:r w:rsidR="00D13D4A" w:rsidRPr="00D13D4A">
        <w:rPr>
          <w:sz w:val="22"/>
        </w:rPr>
        <w:t>Um die Eigenschaften des Bodens nachhaltig zu verbessern, ist in der Regel ein Maschinenzug notwendig</w:t>
      </w:r>
      <w:r w:rsidR="00A51D0F">
        <w:rPr>
          <w:sz w:val="22"/>
        </w:rPr>
        <w:t>. J</w:t>
      </w:r>
      <w:r w:rsidR="00D13D4A">
        <w:rPr>
          <w:sz w:val="22"/>
        </w:rPr>
        <w:t>e nach Anwendung besteh</w:t>
      </w:r>
      <w:r w:rsidR="00A51D0F">
        <w:rPr>
          <w:sz w:val="22"/>
        </w:rPr>
        <w:t>t er</w:t>
      </w:r>
      <w:r w:rsidR="00D13D4A">
        <w:rPr>
          <w:sz w:val="22"/>
        </w:rPr>
        <w:t xml:space="preserve"> aus </w:t>
      </w:r>
      <w:r w:rsidR="00D13D4A" w:rsidRPr="00D13D4A">
        <w:rPr>
          <w:sz w:val="22"/>
        </w:rPr>
        <w:t>Bindemittel</w:t>
      </w:r>
      <w:r w:rsidR="00A51D0F">
        <w:rPr>
          <w:sz w:val="22"/>
        </w:rPr>
        <w:t>streuer</w:t>
      </w:r>
      <w:r w:rsidR="00D13D4A" w:rsidRPr="00D13D4A">
        <w:rPr>
          <w:sz w:val="22"/>
        </w:rPr>
        <w:t>, Boden</w:t>
      </w:r>
      <w:r w:rsidR="00D13D4A">
        <w:rPr>
          <w:sz w:val="22"/>
        </w:rPr>
        <w:t>- oder Anbau</w:t>
      </w:r>
      <w:r w:rsidR="00D13D4A" w:rsidRPr="00D13D4A">
        <w:rPr>
          <w:sz w:val="22"/>
        </w:rPr>
        <w:t>stabilisierer</w:t>
      </w:r>
      <w:r w:rsidR="00D13D4A">
        <w:rPr>
          <w:sz w:val="22"/>
        </w:rPr>
        <w:t>,</w:t>
      </w:r>
      <w:r w:rsidR="00D13D4A" w:rsidRPr="00D13D4A">
        <w:rPr>
          <w:sz w:val="22"/>
        </w:rPr>
        <w:t xml:space="preserve"> Grader </w:t>
      </w:r>
      <w:r w:rsidR="00A51D0F">
        <w:rPr>
          <w:sz w:val="22"/>
        </w:rPr>
        <w:t>und</w:t>
      </w:r>
      <w:r w:rsidR="00D13D4A" w:rsidRPr="00D13D4A">
        <w:rPr>
          <w:sz w:val="22"/>
        </w:rPr>
        <w:t xml:space="preserve"> Erdbauwalzen</w:t>
      </w:r>
      <w:r w:rsidR="00A51D0F">
        <w:rPr>
          <w:sz w:val="22"/>
        </w:rPr>
        <w:t>.</w:t>
      </w:r>
    </w:p>
    <w:p w14:paraId="57BCDC60" w14:textId="77777777" w:rsidR="0003740C" w:rsidRDefault="0003740C" w:rsidP="00BD5391">
      <w:pPr>
        <w:spacing w:line="276" w:lineRule="auto"/>
        <w:jc w:val="both"/>
        <w:rPr>
          <w:sz w:val="22"/>
        </w:rPr>
      </w:pPr>
    </w:p>
    <w:p w14:paraId="035F432B" w14:textId="77777777" w:rsidR="004750D9" w:rsidRPr="004750D9" w:rsidRDefault="004750D9" w:rsidP="00BD5391">
      <w:pPr>
        <w:spacing w:line="276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Optimale</w:t>
      </w:r>
      <w:r w:rsidRPr="004750D9">
        <w:rPr>
          <w:b/>
          <w:bCs/>
          <w:sz w:val="22"/>
        </w:rPr>
        <w:t xml:space="preserve"> Rezeptur</w:t>
      </w:r>
    </w:p>
    <w:p w14:paraId="3F3BA2F6" w14:textId="189AF388" w:rsidR="002D3470" w:rsidRDefault="00362D44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U</w:t>
      </w:r>
      <w:r w:rsidRPr="00362D44">
        <w:rPr>
          <w:sz w:val="22"/>
        </w:rPr>
        <w:t xml:space="preserve">m das </w:t>
      </w:r>
      <w:r w:rsidR="00BF3597" w:rsidRPr="00BF3597">
        <w:rPr>
          <w:sz w:val="22"/>
        </w:rPr>
        <w:t xml:space="preserve">mehr als 80.000 m² große </w:t>
      </w:r>
      <w:r w:rsidRPr="00362D44">
        <w:rPr>
          <w:sz w:val="22"/>
        </w:rPr>
        <w:t>Gelände für die Bebauung vorzubereiten</w:t>
      </w:r>
      <w:r>
        <w:rPr>
          <w:sz w:val="22"/>
        </w:rPr>
        <w:t xml:space="preserve">, </w:t>
      </w:r>
      <w:r w:rsidR="00311567">
        <w:rPr>
          <w:sz w:val="22"/>
        </w:rPr>
        <w:t>sahen die Erdarbeiten</w:t>
      </w:r>
      <w:r w:rsidR="00E22EF8">
        <w:rPr>
          <w:sz w:val="22"/>
        </w:rPr>
        <w:t xml:space="preserve"> </w:t>
      </w:r>
      <w:r w:rsidR="00311567">
        <w:rPr>
          <w:sz w:val="22"/>
        </w:rPr>
        <w:t xml:space="preserve">eine Anhebung des Areals </w:t>
      </w:r>
      <w:r>
        <w:rPr>
          <w:sz w:val="22"/>
        </w:rPr>
        <w:t>um</w:t>
      </w:r>
      <w:r w:rsidR="0046618C">
        <w:rPr>
          <w:sz w:val="22"/>
        </w:rPr>
        <w:t xml:space="preserve"> bis zu 10 m</w:t>
      </w:r>
      <w:r w:rsidR="00311567">
        <w:rPr>
          <w:sz w:val="22"/>
        </w:rPr>
        <w:t xml:space="preserve"> vor.</w:t>
      </w:r>
      <w:r w:rsidR="00DE3FE8">
        <w:rPr>
          <w:sz w:val="22"/>
        </w:rPr>
        <w:t xml:space="preserve"> </w:t>
      </w:r>
      <w:r w:rsidR="00FF468D">
        <w:rPr>
          <w:sz w:val="22"/>
        </w:rPr>
        <w:t>In diesem Zuge</w:t>
      </w:r>
      <w:r w:rsidR="00AC433D">
        <w:rPr>
          <w:sz w:val="22"/>
        </w:rPr>
        <w:t xml:space="preserve"> </w:t>
      </w:r>
      <w:r w:rsidR="00DE3FE8">
        <w:rPr>
          <w:sz w:val="22"/>
        </w:rPr>
        <w:t xml:space="preserve">mussten mehrere </w:t>
      </w:r>
      <w:r w:rsidR="00DE3FE8" w:rsidRPr="00DE3FE8">
        <w:rPr>
          <w:sz w:val="22"/>
        </w:rPr>
        <w:t xml:space="preserve">hunderttausend Kubikmeter </w:t>
      </w:r>
      <w:r w:rsidR="00DE3FE8">
        <w:rPr>
          <w:sz w:val="22"/>
        </w:rPr>
        <w:t>Erde lagenweise</w:t>
      </w:r>
      <w:r w:rsidR="00CD21BA">
        <w:rPr>
          <w:sz w:val="22"/>
        </w:rPr>
        <w:t xml:space="preserve"> </w:t>
      </w:r>
      <w:r w:rsidR="00724C87" w:rsidRPr="00724C87">
        <w:rPr>
          <w:sz w:val="22"/>
        </w:rPr>
        <w:t xml:space="preserve">stabilisiert </w:t>
      </w:r>
      <w:r w:rsidR="00DE3FE8">
        <w:rPr>
          <w:sz w:val="22"/>
        </w:rPr>
        <w:t xml:space="preserve">und </w:t>
      </w:r>
      <w:r w:rsidR="00724C87" w:rsidRPr="00724C87">
        <w:rPr>
          <w:sz w:val="22"/>
        </w:rPr>
        <w:t xml:space="preserve">verdichtet </w:t>
      </w:r>
      <w:r w:rsidR="00DE3FE8">
        <w:rPr>
          <w:sz w:val="22"/>
        </w:rPr>
        <w:t xml:space="preserve">werden. </w:t>
      </w:r>
      <w:r w:rsidR="0066147D">
        <w:rPr>
          <w:sz w:val="22"/>
        </w:rPr>
        <w:t>Als</w:t>
      </w:r>
      <w:r w:rsidR="00DE3FE8" w:rsidRPr="0066147D">
        <w:rPr>
          <w:sz w:val="22"/>
        </w:rPr>
        <w:t xml:space="preserve"> Bindemittel </w:t>
      </w:r>
      <w:r w:rsidR="0066147D">
        <w:rPr>
          <w:sz w:val="22"/>
        </w:rPr>
        <w:t xml:space="preserve">für </w:t>
      </w:r>
      <w:r w:rsidR="0066147D" w:rsidRPr="0066147D">
        <w:rPr>
          <w:sz w:val="22"/>
        </w:rPr>
        <w:t xml:space="preserve">den wenig tragfähigen Boden </w:t>
      </w:r>
      <w:r w:rsidR="0066147D">
        <w:rPr>
          <w:sz w:val="22"/>
        </w:rPr>
        <w:t>wurde</w:t>
      </w:r>
      <w:r w:rsidR="00DD6013">
        <w:rPr>
          <w:sz w:val="22"/>
        </w:rPr>
        <w:t>n</w:t>
      </w:r>
      <w:r w:rsidR="0066147D">
        <w:rPr>
          <w:sz w:val="22"/>
        </w:rPr>
        <w:t xml:space="preserve"> </w:t>
      </w:r>
      <w:r w:rsidR="00DD6013">
        <w:rPr>
          <w:sz w:val="22"/>
        </w:rPr>
        <w:t xml:space="preserve">10 </w:t>
      </w:r>
      <w:r w:rsidR="00DD6013" w:rsidRPr="00DD6013">
        <w:rPr>
          <w:sz w:val="22"/>
        </w:rPr>
        <w:t>kg/m²</w:t>
      </w:r>
      <w:r w:rsidR="00DD6013">
        <w:rPr>
          <w:sz w:val="22"/>
        </w:rPr>
        <w:t xml:space="preserve"> </w:t>
      </w:r>
      <w:r w:rsidR="002C0E16" w:rsidRPr="0066147D">
        <w:rPr>
          <w:sz w:val="22"/>
        </w:rPr>
        <w:t>Kalk-Zement-Gemisch</w:t>
      </w:r>
      <w:r w:rsidR="0066147D" w:rsidRPr="0066147D">
        <w:t xml:space="preserve"> </w:t>
      </w:r>
      <w:r w:rsidR="0066147D">
        <w:rPr>
          <w:sz w:val="22"/>
        </w:rPr>
        <w:t>definiert</w:t>
      </w:r>
      <w:r w:rsidR="0003740C" w:rsidRPr="0066147D">
        <w:rPr>
          <w:sz w:val="22"/>
        </w:rPr>
        <w:t>.</w:t>
      </w:r>
      <w:r w:rsidR="0003740C" w:rsidRPr="0003740C">
        <w:rPr>
          <w:sz w:val="22"/>
        </w:rPr>
        <w:t xml:space="preserve"> </w:t>
      </w:r>
      <w:r w:rsidR="00216B18">
        <w:rPr>
          <w:sz w:val="22"/>
        </w:rPr>
        <w:t xml:space="preserve">Während </w:t>
      </w:r>
      <w:r w:rsidR="002D3470" w:rsidRPr="002D3470">
        <w:rPr>
          <w:sz w:val="22"/>
        </w:rPr>
        <w:t xml:space="preserve">Kalk die Einbaufähigkeit und Verdichtbarkeit </w:t>
      </w:r>
      <w:r w:rsidR="00C551FF">
        <w:rPr>
          <w:sz w:val="22"/>
        </w:rPr>
        <w:t>des</w:t>
      </w:r>
      <w:r w:rsidR="002D3470" w:rsidRPr="002D3470">
        <w:rPr>
          <w:sz w:val="22"/>
        </w:rPr>
        <w:t xml:space="preserve"> nassen, bindigen </w:t>
      </w:r>
      <w:r w:rsidR="00C551FF">
        <w:rPr>
          <w:sz w:val="22"/>
        </w:rPr>
        <w:t>Bodens</w:t>
      </w:r>
      <w:r w:rsidR="00216B18">
        <w:rPr>
          <w:sz w:val="22"/>
        </w:rPr>
        <w:t xml:space="preserve"> verbessert</w:t>
      </w:r>
      <w:r w:rsidR="002D3470">
        <w:rPr>
          <w:sz w:val="22"/>
        </w:rPr>
        <w:t xml:space="preserve">, </w:t>
      </w:r>
      <w:r w:rsidR="00216B18">
        <w:rPr>
          <w:sz w:val="22"/>
        </w:rPr>
        <w:t>erhöht</w:t>
      </w:r>
      <w:r w:rsidR="002D3470">
        <w:rPr>
          <w:sz w:val="22"/>
        </w:rPr>
        <w:t xml:space="preserve"> </w:t>
      </w:r>
      <w:r w:rsidR="002D3470" w:rsidRPr="002D3470">
        <w:rPr>
          <w:sz w:val="22"/>
        </w:rPr>
        <w:t>Zement</w:t>
      </w:r>
      <w:r w:rsidR="002D3470">
        <w:rPr>
          <w:sz w:val="22"/>
        </w:rPr>
        <w:t xml:space="preserve"> </w:t>
      </w:r>
      <w:r w:rsidR="002D3470" w:rsidRPr="002D3470">
        <w:rPr>
          <w:sz w:val="22"/>
        </w:rPr>
        <w:t xml:space="preserve">nachhaltig </w:t>
      </w:r>
      <w:r w:rsidR="00C551FF">
        <w:rPr>
          <w:sz w:val="22"/>
        </w:rPr>
        <w:t>dessen</w:t>
      </w:r>
      <w:r w:rsidR="002D3470" w:rsidRPr="002D3470">
        <w:rPr>
          <w:sz w:val="22"/>
        </w:rPr>
        <w:t xml:space="preserve"> Tragfähigkeit, Raum-, Wasser- sowie Frostbeständigkeit.</w:t>
      </w:r>
    </w:p>
    <w:p w14:paraId="6DE796E6" w14:textId="77777777" w:rsidR="00103E45" w:rsidRDefault="00103E45" w:rsidP="00BD5391">
      <w:pPr>
        <w:spacing w:line="276" w:lineRule="auto"/>
        <w:jc w:val="both"/>
        <w:rPr>
          <w:sz w:val="22"/>
        </w:rPr>
      </w:pPr>
    </w:p>
    <w:p w14:paraId="6894E618" w14:textId="77777777" w:rsidR="00A822D0" w:rsidRPr="00A822D0" w:rsidRDefault="00A822D0" w:rsidP="00BD5391">
      <w:pPr>
        <w:spacing w:line="276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Hochwertige </w:t>
      </w:r>
      <w:r w:rsidRPr="00A822D0">
        <w:rPr>
          <w:b/>
          <w:bCs/>
          <w:sz w:val="22"/>
        </w:rPr>
        <w:t>Misch</w:t>
      </w:r>
      <w:r>
        <w:rPr>
          <w:b/>
          <w:bCs/>
          <w:sz w:val="22"/>
        </w:rPr>
        <w:t>qualität</w:t>
      </w:r>
    </w:p>
    <w:p w14:paraId="79BE8FED" w14:textId="51E9BF2B" w:rsidR="000104DA" w:rsidRDefault="00855334" w:rsidP="00A822D0">
      <w:pPr>
        <w:spacing w:line="276" w:lineRule="auto"/>
        <w:jc w:val="both"/>
        <w:rPr>
          <w:sz w:val="22"/>
        </w:rPr>
      </w:pPr>
      <w:r>
        <w:rPr>
          <w:sz w:val="22"/>
        </w:rPr>
        <w:t>Zunächst streuten</w:t>
      </w:r>
      <w:r w:rsidR="000E3DC0">
        <w:rPr>
          <w:sz w:val="22"/>
        </w:rPr>
        <w:t xml:space="preserve"> </w:t>
      </w:r>
      <w:r w:rsidR="000E3DC0" w:rsidRPr="000E3DC0">
        <w:rPr>
          <w:sz w:val="22"/>
        </w:rPr>
        <w:t xml:space="preserve">Bindemittelstreuer von </w:t>
      </w:r>
      <w:r w:rsidR="000E3DC0">
        <w:rPr>
          <w:sz w:val="22"/>
        </w:rPr>
        <w:t xml:space="preserve">Wirtgen Group Systempartner </w:t>
      </w:r>
      <w:r w:rsidR="000E3DC0" w:rsidRPr="000E3DC0">
        <w:rPr>
          <w:sz w:val="22"/>
        </w:rPr>
        <w:t>Streumaster</w:t>
      </w:r>
      <w:r w:rsidR="000E3DC0">
        <w:rPr>
          <w:sz w:val="22"/>
        </w:rPr>
        <w:t xml:space="preserve"> </w:t>
      </w:r>
      <w:r w:rsidR="009433E1">
        <w:rPr>
          <w:sz w:val="22"/>
        </w:rPr>
        <w:t>den Mischbinder</w:t>
      </w:r>
      <w:r w:rsidR="000E3DC0">
        <w:rPr>
          <w:sz w:val="22"/>
        </w:rPr>
        <w:t xml:space="preserve"> präzise vor</w:t>
      </w:r>
      <w:r>
        <w:rPr>
          <w:sz w:val="22"/>
        </w:rPr>
        <w:t>. Das</w:t>
      </w:r>
      <w:r w:rsidRPr="00855334">
        <w:t xml:space="preserve"> </w:t>
      </w:r>
      <w:r w:rsidRPr="00855334">
        <w:rPr>
          <w:sz w:val="22"/>
        </w:rPr>
        <w:t>homogene Einmischen der Bindemittel</w:t>
      </w:r>
      <w:r>
        <w:rPr>
          <w:sz w:val="22"/>
        </w:rPr>
        <w:t xml:space="preserve"> </w:t>
      </w:r>
      <w:r w:rsidR="000E3DC0">
        <w:rPr>
          <w:sz w:val="22"/>
        </w:rPr>
        <w:t xml:space="preserve">übernahmen Wirtgen Bodenstabilisierer. Zum Einsatz kamen </w:t>
      </w:r>
      <w:r w:rsidR="00FF468D" w:rsidRPr="00FF468D">
        <w:rPr>
          <w:sz w:val="22"/>
        </w:rPr>
        <w:t xml:space="preserve">allradgetriebene </w:t>
      </w:r>
      <w:r w:rsidR="00A15736">
        <w:rPr>
          <w:sz w:val="22"/>
        </w:rPr>
        <w:t>Bodenstabilisierer</w:t>
      </w:r>
      <w:r w:rsidR="00FF468D">
        <w:rPr>
          <w:sz w:val="22"/>
        </w:rPr>
        <w:t xml:space="preserve"> wie</w:t>
      </w:r>
      <w:r w:rsidR="000104DA">
        <w:rPr>
          <w:sz w:val="22"/>
        </w:rPr>
        <w:t xml:space="preserve"> </w:t>
      </w:r>
      <w:bookmarkStart w:id="0" w:name="_Hlk47340951"/>
      <w:r w:rsidR="00901923">
        <w:rPr>
          <w:sz w:val="22"/>
        </w:rPr>
        <w:t>der WR 250</w:t>
      </w:r>
      <w:bookmarkEnd w:id="0"/>
      <w:r w:rsidR="00FF468D">
        <w:rPr>
          <w:sz w:val="22"/>
        </w:rPr>
        <w:t xml:space="preserve">, der </w:t>
      </w:r>
      <w:r w:rsidR="00EA72F2">
        <w:rPr>
          <w:sz w:val="22"/>
        </w:rPr>
        <w:t>m</w:t>
      </w:r>
      <w:r w:rsidR="00901923" w:rsidRPr="00901923">
        <w:rPr>
          <w:sz w:val="22"/>
        </w:rPr>
        <w:t xml:space="preserve">it </w:t>
      </w:r>
      <w:r w:rsidR="000104DA">
        <w:rPr>
          <w:sz w:val="22"/>
        </w:rPr>
        <w:t xml:space="preserve">766 PS </w:t>
      </w:r>
      <w:r w:rsidR="00FF468D">
        <w:rPr>
          <w:sz w:val="22"/>
        </w:rPr>
        <w:t>und</w:t>
      </w:r>
      <w:r w:rsidR="000104DA">
        <w:rPr>
          <w:sz w:val="22"/>
        </w:rPr>
        <w:t xml:space="preserve"> einer </w:t>
      </w:r>
      <w:r w:rsidR="00901923" w:rsidRPr="00901923">
        <w:rPr>
          <w:sz w:val="22"/>
        </w:rPr>
        <w:t xml:space="preserve">Arbeitsbreite </w:t>
      </w:r>
      <w:r w:rsidR="000104DA">
        <w:rPr>
          <w:sz w:val="22"/>
        </w:rPr>
        <w:t xml:space="preserve">von 2,4 m sowie </w:t>
      </w:r>
      <w:r w:rsidR="00901923" w:rsidRPr="00901923">
        <w:rPr>
          <w:sz w:val="22"/>
        </w:rPr>
        <w:t xml:space="preserve">560 mm Arbeitstiefe </w:t>
      </w:r>
      <w:r w:rsidR="00FF468D">
        <w:rPr>
          <w:sz w:val="22"/>
        </w:rPr>
        <w:t xml:space="preserve">besonders </w:t>
      </w:r>
      <w:r w:rsidR="000104DA">
        <w:rPr>
          <w:sz w:val="22"/>
        </w:rPr>
        <w:t>für großflächige</w:t>
      </w:r>
      <w:r w:rsidR="00FF468D">
        <w:rPr>
          <w:sz w:val="22"/>
        </w:rPr>
        <w:t xml:space="preserve"> </w:t>
      </w:r>
      <w:r w:rsidR="000104DA">
        <w:rPr>
          <w:sz w:val="22"/>
        </w:rPr>
        <w:t>Aufgaben geeignet</w:t>
      </w:r>
      <w:r w:rsidR="00EA72F2">
        <w:rPr>
          <w:sz w:val="22"/>
        </w:rPr>
        <w:t xml:space="preserve"> ist</w:t>
      </w:r>
      <w:r w:rsidR="000104DA">
        <w:rPr>
          <w:sz w:val="22"/>
        </w:rPr>
        <w:t xml:space="preserve">. </w:t>
      </w:r>
      <w:r w:rsidR="00EA72F2">
        <w:rPr>
          <w:sz w:val="22"/>
        </w:rPr>
        <w:t xml:space="preserve">So </w:t>
      </w:r>
      <w:r w:rsidR="00EA72F2" w:rsidRPr="00EA72F2">
        <w:rPr>
          <w:sz w:val="22"/>
        </w:rPr>
        <w:t>schafft der WR 250 Tagesleistungen zwischen 6.000 bis 12.000 m².</w:t>
      </w:r>
    </w:p>
    <w:p w14:paraId="0797F0CD" w14:textId="77777777" w:rsidR="000104DA" w:rsidRDefault="000104DA" w:rsidP="00A822D0">
      <w:pPr>
        <w:spacing w:line="276" w:lineRule="auto"/>
        <w:jc w:val="both"/>
        <w:rPr>
          <w:sz w:val="22"/>
        </w:rPr>
      </w:pPr>
    </w:p>
    <w:p w14:paraId="2B163D81" w14:textId="57EDA32B" w:rsidR="001A1310" w:rsidRDefault="002F01A9" w:rsidP="00A822D0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Ebenfalls im Einsatz: </w:t>
      </w:r>
      <w:r w:rsidR="00A15736">
        <w:rPr>
          <w:sz w:val="22"/>
        </w:rPr>
        <w:t>ein Anbaustabilisierer</w:t>
      </w:r>
      <w:r w:rsidR="00AC7B89" w:rsidRPr="00AC7B89">
        <w:t xml:space="preserve"> </w:t>
      </w:r>
      <w:r w:rsidR="00AC7B89" w:rsidRPr="00AC7B89">
        <w:rPr>
          <w:sz w:val="22"/>
        </w:rPr>
        <w:t>WS</w:t>
      </w:r>
      <w:r w:rsidR="00AC7B89">
        <w:rPr>
          <w:sz w:val="22"/>
        </w:rPr>
        <w:t> </w:t>
      </w:r>
      <w:r w:rsidR="00AC7B89" w:rsidRPr="00AC7B89">
        <w:rPr>
          <w:sz w:val="22"/>
        </w:rPr>
        <w:t>250</w:t>
      </w:r>
      <w:r w:rsidR="000E3DC0">
        <w:rPr>
          <w:sz w:val="22"/>
        </w:rPr>
        <w:t xml:space="preserve">, </w:t>
      </w:r>
      <w:r w:rsidR="000E3DC0" w:rsidRPr="000E3DC0">
        <w:rPr>
          <w:sz w:val="22"/>
        </w:rPr>
        <w:t xml:space="preserve">auch Stabilisierungs- oder Anbaufräse </w:t>
      </w:r>
      <w:r w:rsidR="00A822D0">
        <w:rPr>
          <w:sz w:val="22"/>
        </w:rPr>
        <w:t>genannt</w:t>
      </w:r>
      <w:r w:rsidR="00A15736">
        <w:rPr>
          <w:sz w:val="22"/>
        </w:rPr>
        <w:t>.</w:t>
      </w:r>
      <w:r w:rsidR="00A822D0" w:rsidRPr="00AC7B89">
        <w:rPr>
          <w:sz w:val="22"/>
        </w:rPr>
        <w:t xml:space="preserve"> </w:t>
      </w:r>
      <w:r w:rsidR="00AC7B89">
        <w:rPr>
          <w:sz w:val="22"/>
        </w:rPr>
        <w:t xml:space="preserve">Im Gegensatz zu den </w:t>
      </w:r>
      <w:r w:rsidR="00AC7B89" w:rsidRPr="00AC7B89">
        <w:rPr>
          <w:sz w:val="22"/>
        </w:rPr>
        <w:t>selbstfahrenden Maschinen der WR-Baureihe</w:t>
      </w:r>
      <w:r w:rsidR="00AC7B89">
        <w:rPr>
          <w:sz w:val="22"/>
        </w:rPr>
        <w:t xml:space="preserve"> benötigt der</w:t>
      </w:r>
      <w:r w:rsidR="00AC7B89" w:rsidRPr="00AC7B89">
        <w:rPr>
          <w:sz w:val="22"/>
        </w:rPr>
        <w:t xml:space="preserve"> WS 250 </w:t>
      </w:r>
      <w:r w:rsidR="00AC7B89">
        <w:rPr>
          <w:sz w:val="22"/>
        </w:rPr>
        <w:t>eine</w:t>
      </w:r>
      <w:r w:rsidR="00AC7B89" w:rsidRPr="00AC7B89">
        <w:rPr>
          <w:sz w:val="22"/>
        </w:rPr>
        <w:t xml:space="preserve"> Zugmaschine</w:t>
      </w:r>
      <w:r w:rsidR="001A1310">
        <w:rPr>
          <w:sz w:val="22"/>
        </w:rPr>
        <w:t>, um</w:t>
      </w:r>
      <w:r w:rsidR="006E51F4">
        <w:rPr>
          <w:sz w:val="22"/>
        </w:rPr>
        <w:t xml:space="preserve"> Böden</w:t>
      </w:r>
      <w:r w:rsidR="001A1310">
        <w:rPr>
          <w:sz w:val="22"/>
        </w:rPr>
        <w:t xml:space="preserve"> auf 2,5 m Arbeitsbreite bis zu 500 mm tief durch</w:t>
      </w:r>
      <w:r w:rsidR="0024622F">
        <w:rPr>
          <w:sz w:val="22"/>
        </w:rPr>
        <w:t>zu</w:t>
      </w:r>
      <w:r w:rsidR="001A1310">
        <w:rPr>
          <w:sz w:val="22"/>
        </w:rPr>
        <w:t>mischen</w:t>
      </w:r>
      <w:r w:rsidR="007235C4">
        <w:rPr>
          <w:sz w:val="22"/>
        </w:rPr>
        <w:t xml:space="preserve"> – in diesem Fall ein </w:t>
      </w:r>
      <w:r w:rsidR="007235C4" w:rsidRPr="007235C4">
        <w:rPr>
          <w:sz w:val="22"/>
        </w:rPr>
        <w:t>John Deere Traktor 8R</w:t>
      </w:r>
      <w:r w:rsidR="007235C4">
        <w:rPr>
          <w:sz w:val="22"/>
        </w:rPr>
        <w:t> </w:t>
      </w:r>
      <w:r w:rsidR="007235C4" w:rsidRPr="007235C4">
        <w:rPr>
          <w:sz w:val="22"/>
        </w:rPr>
        <w:t>370 aus der neuen Serie 8R</w:t>
      </w:r>
      <w:r w:rsidR="007235C4">
        <w:rPr>
          <w:sz w:val="22"/>
        </w:rPr>
        <w:t xml:space="preserve">. Mit wenigen Handgriffen war </w:t>
      </w:r>
      <w:r w:rsidR="007235C4" w:rsidRPr="007235C4">
        <w:rPr>
          <w:sz w:val="22"/>
        </w:rPr>
        <w:t>der WS 250</w:t>
      </w:r>
      <w:r w:rsidR="007235C4">
        <w:rPr>
          <w:sz w:val="22"/>
        </w:rPr>
        <w:t xml:space="preserve"> </w:t>
      </w:r>
      <w:r w:rsidR="006E51F4" w:rsidRPr="006E51F4">
        <w:rPr>
          <w:sz w:val="22"/>
        </w:rPr>
        <w:t xml:space="preserve">über die genormte Dreipunkt­Aufhängung </w:t>
      </w:r>
      <w:r w:rsidR="007235C4">
        <w:rPr>
          <w:sz w:val="22"/>
        </w:rPr>
        <w:t xml:space="preserve">an dem Traktor </w:t>
      </w:r>
      <w:r w:rsidR="007235C4" w:rsidRPr="007235C4">
        <w:rPr>
          <w:sz w:val="22"/>
        </w:rPr>
        <w:t>befestigt</w:t>
      </w:r>
      <w:r w:rsidR="007235C4">
        <w:rPr>
          <w:sz w:val="22"/>
        </w:rPr>
        <w:t xml:space="preserve"> und sogleich einsatzbereit.</w:t>
      </w:r>
      <w:r w:rsidR="00F12F77">
        <w:rPr>
          <w:sz w:val="22"/>
        </w:rPr>
        <w:t xml:space="preserve"> </w:t>
      </w:r>
    </w:p>
    <w:p w14:paraId="334C2054" w14:textId="3F0CDC46" w:rsidR="00607DC5" w:rsidRDefault="007235C4" w:rsidP="00A822D0">
      <w:pPr>
        <w:spacing w:line="276" w:lineRule="auto"/>
        <w:jc w:val="both"/>
        <w:rPr>
          <w:sz w:val="22"/>
        </w:rPr>
      </w:pPr>
      <w:r>
        <w:rPr>
          <w:sz w:val="22"/>
        </w:rPr>
        <w:t>Gemeinsam</w:t>
      </w:r>
      <w:r w:rsidR="00D13E8C">
        <w:rPr>
          <w:sz w:val="22"/>
        </w:rPr>
        <w:t xml:space="preserve"> </w:t>
      </w:r>
      <w:r w:rsidR="000B2B61">
        <w:rPr>
          <w:sz w:val="22"/>
        </w:rPr>
        <w:t xml:space="preserve">mischten </w:t>
      </w:r>
      <w:r w:rsidR="003264C6">
        <w:rPr>
          <w:sz w:val="22"/>
        </w:rPr>
        <w:t xml:space="preserve">Wirtgen </w:t>
      </w:r>
      <w:r w:rsidR="00F12F77" w:rsidRPr="00F12F77">
        <w:rPr>
          <w:sz w:val="22"/>
        </w:rPr>
        <w:t>Boden</w:t>
      </w:r>
      <w:r>
        <w:rPr>
          <w:sz w:val="22"/>
        </w:rPr>
        <w:t>s</w:t>
      </w:r>
      <w:r w:rsidR="00F12F77" w:rsidRPr="00F12F77">
        <w:rPr>
          <w:sz w:val="22"/>
        </w:rPr>
        <w:t>tabilisierer</w:t>
      </w:r>
      <w:r w:rsidRPr="007235C4">
        <w:t xml:space="preserve"> </w:t>
      </w:r>
      <w:r w:rsidRPr="007235C4">
        <w:rPr>
          <w:sz w:val="22"/>
        </w:rPr>
        <w:t>und</w:t>
      </w:r>
      <w:r>
        <w:t xml:space="preserve"> </w:t>
      </w:r>
      <w:r w:rsidRPr="007235C4">
        <w:rPr>
          <w:sz w:val="22"/>
        </w:rPr>
        <w:t>Anbaufräse</w:t>
      </w:r>
      <w:r w:rsidR="00F12F77" w:rsidRPr="00F12F77">
        <w:rPr>
          <w:sz w:val="22"/>
        </w:rPr>
        <w:t xml:space="preserve"> </w:t>
      </w:r>
      <w:r w:rsidR="00C551FF" w:rsidRPr="00C551FF">
        <w:rPr>
          <w:sz w:val="22"/>
        </w:rPr>
        <w:t xml:space="preserve">mithilfe </w:t>
      </w:r>
      <w:r w:rsidR="008573E9">
        <w:rPr>
          <w:sz w:val="22"/>
        </w:rPr>
        <w:t>ihrer</w:t>
      </w:r>
      <w:r w:rsidR="000B2B61">
        <w:rPr>
          <w:sz w:val="22"/>
        </w:rPr>
        <w:t xml:space="preserve"> </w:t>
      </w:r>
      <w:r w:rsidR="00C551FF" w:rsidRPr="00C551FF">
        <w:rPr>
          <w:sz w:val="22"/>
        </w:rPr>
        <w:t>leistungsstarke</w:t>
      </w:r>
      <w:r w:rsidR="000B2B61">
        <w:rPr>
          <w:sz w:val="22"/>
        </w:rPr>
        <w:t>n</w:t>
      </w:r>
      <w:r w:rsidR="00C551FF" w:rsidRPr="00C551FF">
        <w:rPr>
          <w:sz w:val="22"/>
        </w:rPr>
        <w:t xml:space="preserve"> Fräs- und Mischrotoren </w:t>
      </w:r>
      <w:r w:rsidR="000B2B61" w:rsidRPr="000B2B61">
        <w:rPr>
          <w:sz w:val="22"/>
        </w:rPr>
        <w:t xml:space="preserve">die Bindemittel </w:t>
      </w:r>
      <w:r w:rsidR="002D618F" w:rsidRPr="002D618F">
        <w:rPr>
          <w:sz w:val="22"/>
        </w:rPr>
        <w:t>4</w:t>
      </w:r>
      <w:r w:rsidR="00C551FF" w:rsidRPr="002D618F">
        <w:rPr>
          <w:sz w:val="22"/>
        </w:rPr>
        <w:t>0</w:t>
      </w:r>
      <w:r w:rsidR="000B2B61" w:rsidRPr="002D618F">
        <w:rPr>
          <w:sz w:val="22"/>
        </w:rPr>
        <w:t> </w:t>
      </w:r>
      <w:r w:rsidR="00C551FF" w:rsidRPr="002D618F">
        <w:rPr>
          <w:sz w:val="22"/>
        </w:rPr>
        <w:t>cm tief</w:t>
      </w:r>
      <w:r w:rsidR="00C551FF">
        <w:rPr>
          <w:sz w:val="22"/>
        </w:rPr>
        <w:t xml:space="preserve"> </w:t>
      </w:r>
      <w:r w:rsidR="005A1563">
        <w:rPr>
          <w:sz w:val="22"/>
        </w:rPr>
        <w:t xml:space="preserve">in den Boden </w:t>
      </w:r>
      <w:r w:rsidR="003264C6">
        <w:rPr>
          <w:sz w:val="22"/>
        </w:rPr>
        <w:t>ein</w:t>
      </w:r>
      <w:r w:rsidR="00BB543B">
        <w:rPr>
          <w:sz w:val="22"/>
        </w:rPr>
        <w:t xml:space="preserve"> – </w:t>
      </w:r>
      <w:r w:rsidR="000B2B61">
        <w:rPr>
          <w:sz w:val="22"/>
        </w:rPr>
        <w:t>u</w:t>
      </w:r>
      <w:r w:rsidR="000B2B61" w:rsidRPr="000B2B61">
        <w:rPr>
          <w:sz w:val="22"/>
        </w:rPr>
        <w:t>nd verwandelt</w:t>
      </w:r>
      <w:r w:rsidR="000B2B61">
        <w:rPr>
          <w:sz w:val="22"/>
        </w:rPr>
        <w:t>e</w:t>
      </w:r>
      <w:r w:rsidR="008573E9">
        <w:rPr>
          <w:sz w:val="22"/>
        </w:rPr>
        <w:t>n</w:t>
      </w:r>
      <w:r w:rsidR="000B2B61" w:rsidRPr="000B2B61">
        <w:rPr>
          <w:sz w:val="22"/>
        </w:rPr>
        <w:t xml:space="preserve"> ihn </w:t>
      </w:r>
      <w:r w:rsidR="007D2B94" w:rsidRPr="007D2B94">
        <w:rPr>
          <w:sz w:val="22"/>
        </w:rPr>
        <w:t xml:space="preserve">Schicht für Schicht </w:t>
      </w:r>
      <w:r w:rsidR="000B2B61" w:rsidRPr="000B2B61">
        <w:rPr>
          <w:sz w:val="22"/>
        </w:rPr>
        <w:t xml:space="preserve">in </w:t>
      </w:r>
      <w:r w:rsidR="0026475D">
        <w:rPr>
          <w:sz w:val="22"/>
        </w:rPr>
        <w:t>das gewünschte</w:t>
      </w:r>
      <w:r w:rsidR="000B2B61">
        <w:rPr>
          <w:sz w:val="22"/>
        </w:rPr>
        <w:t xml:space="preserve"> </w:t>
      </w:r>
      <w:r w:rsidR="000B2B61" w:rsidRPr="000B2B61">
        <w:rPr>
          <w:sz w:val="22"/>
        </w:rPr>
        <w:t>hochwertige</w:t>
      </w:r>
      <w:r w:rsidR="0026475D">
        <w:rPr>
          <w:sz w:val="22"/>
        </w:rPr>
        <w:t xml:space="preserve">, </w:t>
      </w:r>
      <w:r w:rsidR="0026475D" w:rsidRPr="0026475D">
        <w:rPr>
          <w:sz w:val="22"/>
        </w:rPr>
        <w:t>homogene Boden-Bindemittel-Gemisch</w:t>
      </w:r>
      <w:r w:rsidR="000B2B61" w:rsidRPr="000B2B61">
        <w:rPr>
          <w:sz w:val="22"/>
        </w:rPr>
        <w:t xml:space="preserve">. </w:t>
      </w:r>
    </w:p>
    <w:p w14:paraId="133AF1CC" w14:textId="77777777" w:rsidR="00EB362E" w:rsidRPr="00EB362E" w:rsidRDefault="008573E9" w:rsidP="00940368">
      <w:pPr>
        <w:rPr>
          <w:b/>
          <w:bCs/>
          <w:sz w:val="22"/>
        </w:rPr>
      </w:pPr>
      <w:r>
        <w:rPr>
          <w:b/>
          <w:bCs/>
          <w:sz w:val="22"/>
        </w:rPr>
        <w:br w:type="page"/>
      </w:r>
      <w:r w:rsidR="003B3C3F">
        <w:rPr>
          <w:b/>
          <w:bCs/>
          <w:sz w:val="22"/>
        </w:rPr>
        <w:lastRenderedPageBreak/>
        <w:t>V</w:t>
      </w:r>
      <w:r w:rsidR="003B3C3F" w:rsidRPr="003B3C3F">
        <w:rPr>
          <w:b/>
          <w:bCs/>
          <w:sz w:val="22"/>
        </w:rPr>
        <w:t xml:space="preserve">erdichten </w:t>
      </w:r>
      <w:r w:rsidR="003B3C3F">
        <w:rPr>
          <w:b/>
          <w:bCs/>
          <w:sz w:val="22"/>
        </w:rPr>
        <w:t>m</w:t>
      </w:r>
      <w:r w:rsidR="00CF1E6E">
        <w:rPr>
          <w:b/>
          <w:bCs/>
          <w:sz w:val="22"/>
        </w:rPr>
        <w:t xml:space="preserve">it der richtigen </w:t>
      </w:r>
      <w:r w:rsidR="00500887">
        <w:rPr>
          <w:b/>
          <w:bCs/>
          <w:sz w:val="22"/>
        </w:rPr>
        <w:t xml:space="preserve">Technik </w:t>
      </w:r>
    </w:p>
    <w:p w14:paraId="06786998" w14:textId="3B88A61A" w:rsidR="004A259A" w:rsidRDefault="00992125" w:rsidP="00CA13CF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Für die </w:t>
      </w:r>
      <w:r w:rsidR="00BB543B">
        <w:rPr>
          <w:sz w:val="22"/>
        </w:rPr>
        <w:t>a</w:t>
      </w:r>
      <w:r w:rsidR="00EB362E" w:rsidRPr="00EB362E">
        <w:rPr>
          <w:sz w:val="22"/>
        </w:rPr>
        <w:t xml:space="preserve">bschließende </w:t>
      </w:r>
      <w:r w:rsidR="00190BF1">
        <w:rPr>
          <w:sz w:val="22"/>
        </w:rPr>
        <w:t>Verdichtung</w:t>
      </w:r>
      <w:r>
        <w:rPr>
          <w:sz w:val="22"/>
        </w:rPr>
        <w:t xml:space="preserve"> </w:t>
      </w:r>
      <w:r w:rsidR="001131E0">
        <w:rPr>
          <w:sz w:val="22"/>
        </w:rPr>
        <w:t>baute</w:t>
      </w:r>
      <w:r w:rsidRPr="00992125">
        <w:rPr>
          <w:sz w:val="22"/>
        </w:rPr>
        <w:t xml:space="preserve"> das ausführende Unternehmen</w:t>
      </w:r>
      <w:r w:rsidR="00BA6408">
        <w:rPr>
          <w:sz w:val="22"/>
        </w:rPr>
        <w:t xml:space="preserve"> auf </w:t>
      </w:r>
      <w:r w:rsidRPr="00992125">
        <w:rPr>
          <w:sz w:val="22"/>
        </w:rPr>
        <w:t>leistungsstarke Hamm Walzen</w:t>
      </w:r>
      <w:r>
        <w:rPr>
          <w:sz w:val="22"/>
        </w:rPr>
        <w:t>züge</w:t>
      </w:r>
      <w:r w:rsidRPr="00992125">
        <w:t xml:space="preserve"> </w:t>
      </w:r>
      <w:r w:rsidRPr="001131E0">
        <w:rPr>
          <w:sz w:val="22"/>
        </w:rPr>
        <w:t>der</w:t>
      </w:r>
      <w:r w:rsidRPr="00992125">
        <w:rPr>
          <w:sz w:val="22"/>
        </w:rPr>
        <w:t xml:space="preserve"> Serie H</w:t>
      </w:r>
      <w:r>
        <w:rPr>
          <w:sz w:val="22"/>
        </w:rPr>
        <w:t xml:space="preserve">. </w:t>
      </w:r>
      <w:r w:rsidR="00E50830">
        <w:rPr>
          <w:sz w:val="22"/>
        </w:rPr>
        <w:t>Die</w:t>
      </w:r>
      <w:r w:rsidR="001131E0">
        <w:rPr>
          <w:sz w:val="22"/>
        </w:rPr>
        <w:t xml:space="preserve"> </w:t>
      </w:r>
      <w:r w:rsidR="00E50830">
        <w:rPr>
          <w:sz w:val="22"/>
        </w:rPr>
        <w:t xml:space="preserve">sehr gute </w:t>
      </w:r>
      <w:r w:rsidR="001131E0">
        <w:rPr>
          <w:sz w:val="22"/>
        </w:rPr>
        <w:t xml:space="preserve">Geländegängigkeit verdanken die Walzenzüge </w:t>
      </w:r>
      <w:r w:rsidR="00E50830">
        <w:rPr>
          <w:sz w:val="22"/>
        </w:rPr>
        <w:t>dem</w:t>
      </w:r>
      <w:r w:rsidRPr="00992125">
        <w:rPr>
          <w:sz w:val="22"/>
        </w:rPr>
        <w:t xml:space="preserve"> 3-Punkt-Pendelknickgelenk</w:t>
      </w:r>
      <w:r w:rsidR="00A67BA9">
        <w:rPr>
          <w:sz w:val="22"/>
        </w:rPr>
        <w:t>, das zusammen mit den</w:t>
      </w:r>
      <w:r w:rsidR="00A67BA9" w:rsidRPr="00A67BA9">
        <w:rPr>
          <w:sz w:val="22"/>
        </w:rPr>
        <w:t xml:space="preserve"> großen Böschungswinkel</w:t>
      </w:r>
      <w:r w:rsidR="00A67BA9">
        <w:rPr>
          <w:sz w:val="22"/>
        </w:rPr>
        <w:t>n</w:t>
      </w:r>
      <w:r w:rsidR="00A67BA9" w:rsidRPr="00A67BA9">
        <w:rPr>
          <w:sz w:val="22"/>
        </w:rPr>
        <w:t xml:space="preserve"> vorn</w:t>
      </w:r>
      <w:r w:rsidR="00AA26EB">
        <w:rPr>
          <w:sz w:val="22"/>
        </w:rPr>
        <w:t>e</w:t>
      </w:r>
      <w:r w:rsidR="00A67BA9" w:rsidRPr="00A67BA9">
        <w:rPr>
          <w:sz w:val="22"/>
        </w:rPr>
        <w:t xml:space="preserve"> und hinten </w:t>
      </w:r>
      <w:r w:rsidR="005E77FD">
        <w:rPr>
          <w:sz w:val="22"/>
        </w:rPr>
        <w:t>zudem</w:t>
      </w:r>
      <w:r w:rsidR="00A67BA9">
        <w:rPr>
          <w:sz w:val="22"/>
        </w:rPr>
        <w:t xml:space="preserve"> </w:t>
      </w:r>
      <w:r w:rsidR="001718DD">
        <w:rPr>
          <w:sz w:val="22"/>
        </w:rPr>
        <w:t>für die</w:t>
      </w:r>
      <w:r w:rsidR="00A67BA9">
        <w:rPr>
          <w:sz w:val="22"/>
        </w:rPr>
        <w:t xml:space="preserve"> </w:t>
      </w:r>
      <w:r w:rsidR="00842BCF">
        <w:rPr>
          <w:sz w:val="22"/>
        </w:rPr>
        <w:t>hohe</w:t>
      </w:r>
      <w:r w:rsidR="00A67BA9">
        <w:rPr>
          <w:sz w:val="22"/>
        </w:rPr>
        <w:t xml:space="preserve"> M</w:t>
      </w:r>
      <w:r w:rsidRPr="00992125">
        <w:rPr>
          <w:sz w:val="22"/>
        </w:rPr>
        <w:t>anövrierfähig</w:t>
      </w:r>
      <w:r w:rsidR="00A67BA9">
        <w:rPr>
          <w:sz w:val="22"/>
        </w:rPr>
        <w:t xml:space="preserve">keit und </w:t>
      </w:r>
      <w:r w:rsidRPr="00992125">
        <w:rPr>
          <w:sz w:val="22"/>
        </w:rPr>
        <w:t>Fahrstabilität</w:t>
      </w:r>
      <w:r w:rsidR="001131E0">
        <w:rPr>
          <w:sz w:val="22"/>
        </w:rPr>
        <w:t xml:space="preserve"> </w:t>
      </w:r>
      <w:r w:rsidR="001718DD">
        <w:rPr>
          <w:sz w:val="22"/>
        </w:rPr>
        <w:t>der Walzen sorgt</w:t>
      </w:r>
      <w:r w:rsidRPr="00992125">
        <w:rPr>
          <w:sz w:val="22"/>
        </w:rPr>
        <w:t>.</w:t>
      </w:r>
      <w:r w:rsidR="00842BCF">
        <w:rPr>
          <w:sz w:val="22"/>
        </w:rPr>
        <w:t xml:space="preserve"> </w:t>
      </w:r>
    </w:p>
    <w:p w14:paraId="0A36985C" w14:textId="77777777" w:rsidR="004A259A" w:rsidRDefault="004A259A" w:rsidP="00CA13CF">
      <w:pPr>
        <w:spacing w:line="276" w:lineRule="auto"/>
        <w:jc w:val="both"/>
        <w:rPr>
          <w:sz w:val="22"/>
        </w:rPr>
      </w:pPr>
    </w:p>
    <w:p w14:paraId="575ACC5D" w14:textId="5630E65A" w:rsidR="00A51D0F" w:rsidRDefault="001718DD" w:rsidP="00CA13CF">
      <w:pPr>
        <w:spacing w:line="276" w:lineRule="auto"/>
        <w:jc w:val="both"/>
        <w:rPr>
          <w:sz w:val="22"/>
        </w:rPr>
      </w:pPr>
      <w:r w:rsidRPr="001718DD">
        <w:rPr>
          <w:sz w:val="22"/>
        </w:rPr>
        <w:t xml:space="preserve">Da die Verdichtung bindiger Böden am wirkungsvollsten durch Walzenzüge mit Stampffußbandagen erfolgt, </w:t>
      </w:r>
      <w:r>
        <w:rPr>
          <w:sz w:val="22"/>
        </w:rPr>
        <w:t xml:space="preserve">übernahm vor Ort zunächst </w:t>
      </w:r>
      <w:r w:rsidR="00842BCF">
        <w:rPr>
          <w:sz w:val="22"/>
        </w:rPr>
        <w:t>eine</w:t>
      </w:r>
      <w:r>
        <w:rPr>
          <w:sz w:val="22"/>
        </w:rPr>
        <w:t xml:space="preserve"> H 13i P die Führungsrolle</w:t>
      </w:r>
      <w:r w:rsidRPr="001718DD">
        <w:rPr>
          <w:sz w:val="22"/>
        </w:rPr>
        <w:t xml:space="preserve">. </w:t>
      </w:r>
      <w:r>
        <w:rPr>
          <w:sz w:val="22"/>
        </w:rPr>
        <w:t>M</w:t>
      </w:r>
      <w:r w:rsidRPr="001718DD">
        <w:rPr>
          <w:sz w:val="22"/>
        </w:rPr>
        <w:t xml:space="preserve">it </w:t>
      </w:r>
      <w:r>
        <w:rPr>
          <w:sz w:val="22"/>
        </w:rPr>
        <w:t>ihren</w:t>
      </w:r>
      <w:r w:rsidRPr="001718DD">
        <w:rPr>
          <w:sz w:val="22"/>
        </w:rPr>
        <w:t xml:space="preserve"> trapezförmigen </w:t>
      </w:r>
      <w:r w:rsidR="00AA26EB">
        <w:rPr>
          <w:sz w:val="22"/>
        </w:rPr>
        <w:t>Stampffüßen</w:t>
      </w:r>
      <w:r w:rsidRPr="001718DD">
        <w:rPr>
          <w:sz w:val="22"/>
        </w:rPr>
        <w:t xml:space="preserve"> auf der Bandage hinterließ</w:t>
      </w:r>
      <w:r>
        <w:rPr>
          <w:sz w:val="22"/>
        </w:rPr>
        <w:t xml:space="preserve"> die </w:t>
      </w:r>
      <w:r w:rsidR="00842BCF">
        <w:rPr>
          <w:sz w:val="22"/>
        </w:rPr>
        <w:t>Walze</w:t>
      </w:r>
      <w:r w:rsidRPr="001718DD">
        <w:rPr>
          <w:sz w:val="22"/>
        </w:rPr>
        <w:t xml:space="preserve"> tiefe Eindrücke im Boden, </w:t>
      </w:r>
      <w:r w:rsidR="00E22EF8">
        <w:rPr>
          <w:sz w:val="22"/>
        </w:rPr>
        <w:t>der</w:t>
      </w:r>
      <w:r w:rsidR="00842BCF">
        <w:rPr>
          <w:sz w:val="22"/>
        </w:rPr>
        <w:t xml:space="preserve"> </w:t>
      </w:r>
      <w:r w:rsidRPr="001718DD">
        <w:rPr>
          <w:sz w:val="22"/>
        </w:rPr>
        <w:t>durch die vergrößerte Oberfläche besser austrocknen konnte.</w:t>
      </w:r>
      <w:r w:rsidR="00CA13CF">
        <w:rPr>
          <w:sz w:val="22"/>
        </w:rPr>
        <w:t xml:space="preserve"> Nachdem Grader den Boden profiliert hatten, </w:t>
      </w:r>
      <w:r w:rsidR="00E22EF8">
        <w:rPr>
          <w:sz w:val="22"/>
        </w:rPr>
        <w:t>übernahmen</w:t>
      </w:r>
      <w:r w:rsidR="00CA13CF">
        <w:rPr>
          <w:sz w:val="22"/>
        </w:rPr>
        <w:t xml:space="preserve"> erneut </w:t>
      </w:r>
      <w:r w:rsidR="00CA13CF" w:rsidRPr="00CA13CF">
        <w:rPr>
          <w:sz w:val="22"/>
        </w:rPr>
        <w:t xml:space="preserve">Walzenzüge der </w:t>
      </w:r>
      <w:r w:rsidR="00963936">
        <w:rPr>
          <w:sz w:val="22"/>
        </w:rPr>
        <w:t xml:space="preserve">Serie </w:t>
      </w:r>
      <w:r w:rsidR="00CA13CF" w:rsidRPr="00CA13CF">
        <w:rPr>
          <w:sz w:val="22"/>
        </w:rPr>
        <w:t>H</w:t>
      </w:r>
      <w:r w:rsidR="00482F76">
        <w:rPr>
          <w:sz w:val="22"/>
        </w:rPr>
        <w:t>, die</w:t>
      </w:r>
      <w:r w:rsidR="00AA26EB">
        <w:rPr>
          <w:sz w:val="22"/>
        </w:rPr>
        <w:t xml:space="preserve">smal </w:t>
      </w:r>
      <w:r w:rsidR="00F21BF1" w:rsidRPr="00F21BF1">
        <w:rPr>
          <w:sz w:val="22"/>
        </w:rPr>
        <w:t>mit Glattmantelbandage</w:t>
      </w:r>
      <w:r w:rsidR="00482F76">
        <w:rPr>
          <w:sz w:val="22"/>
        </w:rPr>
        <w:t xml:space="preserve">. Sie </w:t>
      </w:r>
      <w:r w:rsidR="00F21BF1" w:rsidRPr="00F21BF1">
        <w:rPr>
          <w:sz w:val="22"/>
        </w:rPr>
        <w:t xml:space="preserve">sorgten für die finale Verdichtung des stabilisierten Bodens und dessen endgültige </w:t>
      </w:r>
      <w:r w:rsidR="00AA26EB" w:rsidRPr="00AA26EB">
        <w:rPr>
          <w:sz w:val="22"/>
        </w:rPr>
        <w:t>Steifigkeit</w:t>
      </w:r>
      <w:r w:rsidR="00CA13CF">
        <w:rPr>
          <w:sz w:val="22"/>
        </w:rPr>
        <w:t xml:space="preserve">. </w:t>
      </w:r>
    </w:p>
    <w:p w14:paraId="515F00E6" w14:textId="4851E59B" w:rsidR="00626B27" w:rsidRDefault="00626B27">
      <w:pPr>
        <w:rPr>
          <w:b/>
          <w:caps/>
          <w:sz w:val="22"/>
        </w:rPr>
      </w:pPr>
    </w:p>
    <w:p w14:paraId="720E1D6F" w14:textId="77777777" w:rsidR="001C7E8C" w:rsidRDefault="001C7E8C" w:rsidP="008755E5">
      <w:pPr>
        <w:pStyle w:val="HeadlineFotos"/>
      </w:pPr>
    </w:p>
    <w:p w14:paraId="44B24DB9" w14:textId="77777777" w:rsidR="008755E5" w:rsidRPr="0030316D" w:rsidRDefault="008755E5" w:rsidP="008755E5">
      <w:pPr>
        <w:pStyle w:val="HeadlineFotos"/>
      </w:pPr>
      <w:r w:rsidRPr="001B0A9E">
        <w:rPr>
          <w:rFonts w:eastAsia="Calibri" w:cs="Arial"/>
          <w:caps w:val="0"/>
          <w:szCs w:val="22"/>
        </w:rPr>
        <w:t>Fotos</w:t>
      </w:r>
      <w:r>
        <w:t>:</w:t>
      </w:r>
    </w:p>
    <w:p w14:paraId="075C87B4" w14:textId="77777777" w:rsidR="008755E5" w:rsidRPr="00607DC5" w:rsidRDefault="008755E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C37290" w:rsidRPr="00F75B79" w14:paraId="064AAD19" w14:textId="77777777" w:rsidTr="00280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03CEC189" w14:textId="77777777" w:rsidR="00C37290" w:rsidRPr="00D166AC" w:rsidRDefault="00C37290" w:rsidP="00280D34">
            <w:r>
              <w:rPr>
                <w:b/>
                <w:noProof/>
                <w:lang w:eastAsia="de-DE"/>
              </w:rPr>
              <w:drawing>
                <wp:inline distT="0" distB="0" distL="0" distR="0" wp14:anchorId="61F35F35" wp14:editId="56A90B59">
                  <wp:extent cx="2766060" cy="1844040"/>
                  <wp:effectExtent l="0" t="0" r="0" b="381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2DE360A3" w14:textId="784C8409" w:rsidR="00C37290" w:rsidRDefault="00FC5AEF" w:rsidP="00280D34">
            <w:pPr>
              <w:pStyle w:val="berschrift3"/>
              <w:outlineLvl w:val="2"/>
            </w:pPr>
            <w:r w:rsidRPr="00FC5AEF">
              <w:t>W_photo_WR250_01878_HI</w:t>
            </w:r>
          </w:p>
          <w:p w14:paraId="06FF2C14" w14:textId="75D16053" w:rsidR="00C37290" w:rsidRPr="00F75B79" w:rsidRDefault="00EA72F2" w:rsidP="00280D3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Neben der Bodenstabilis</w:t>
            </w:r>
            <w:r w:rsidR="00181177">
              <w:rPr>
                <w:sz w:val="20"/>
              </w:rPr>
              <w:t>i</w:t>
            </w:r>
            <w:r>
              <w:rPr>
                <w:sz w:val="20"/>
              </w:rPr>
              <w:t xml:space="preserve">erung wird </w:t>
            </w:r>
            <w:r w:rsidRPr="00EA72F2">
              <w:rPr>
                <w:sz w:val="20"/>
              </w:rPr>
              <w:t xml:space="preserve">der </w:t>
            </w:r>
            <w:r>
              <w:rPr>
                <w:sz w:val="20"/>
              </w:rPr>
              <w:t xml:space="preserve">WR 250 von Wirtgen </w:t>
            </w:r>
            <w:r w:rsidRPr="00EA72F2">
              <w:rPr>
                <w:sz w:val="20"/>
              </w:rPr>
              <w:t xml:space="preserve">auch als radmobiler Kaltrecycler in der Straßensanierung eingesetzt. </w:t>
            </w:r>
            <w:r w:rsidR="00940368">
              <w:t xml:space="preserve"> </w:t>
            </w:r>
          </w:p>
        </w:tc>
      </w:tr>
    </w:tbl>
    <w:p w14:paraId="79DF438A" w14:textId="6556584B" w:rsidR="00C37290" w:rsidRDefault="00C37290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8"/>
        <w:gridCol w:w="4606"/>
      </w:tblGrid>
      <w:tr w:rsidR="00FC5AEF" w:rsidRPr="00F75B79" w14:paraId="594739F0" w14:textId="77777777" w:rsidTr="00410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69CFA20D" w14:textId="77777777" w:rsidR="00FC5AEF" w:rsidRPr="00D166AC" w:rsidRDefault="00FC5AEF" w:rsidP="00410CAE">
            <w:r>
              <w:rPr>
                <w:b/>
                <w:noProof/>
                <w:lang w:eastAsia="de-DE"/>
              </w:rPr>
              <w:drawing>
                <wp:inline distT="0" distB="0" distL="0" distR="0" wp14:anchorId="1C86856E" wp14:editId="2F84157B">
                  <wp:extent cx="2766060" cy="1844040"/>
                  <wp:effectExtent l="0" t="0" r="0" b="381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5D88C774" w14:textId="7F79A2EA" w:rsidR="00FC5AEF" w:rsidRDefault="00FC5AEF" w:rsidP="00410CAE">
            <w:pPr>
              <w:pStyle w:val="berschrift3"/>
              <w:outlineLvl w:val="2"/>
            </w:pPr>
            <w:r w:rsidRPr="00FC5AEF">
              <w:t>W_photo_WS250_00785_HI</w:t>
            </w:r>
          </w:p>
          <w:p w14:paraId="63589B35" w14:textId="02DB0D6C" w:rsidR="00FC5AEF" w:rsidRPr="00F75B79" w:rsidRDefault="00FC5AEF" w:rsidP="00410CAE">
            <w:pPr>
              <w:pStyle w:val="Text"/>
              <w:jc w:val="left"/>
              <w:rPr>
                <w:sz w:val="20"/>
              </w:rPr>
            </w:pPr>
            <w:r w:rsidRPr="00670E8E">
              <w:rPr>
                <w:sz w:val="20"/>
              </w:rPr>
              <w:t xml:space="preserve">Mit </w:t>
            </w:r>
            <w:r>
              <w:rPr>
                <w:sz w:val="20"/>
              </w:rPr>
              <w:t>Wirtgen</w:t>
            </w:r>
            <w:r w:rsidRPr="00670E8E">
              <w:rPr>
                <w:sz w:val="20"/>
              </w:rPr>
              <w:t xml:space="preserve"> Anbaustabilisierern</w:t>
            </w:r>
            <w:r>
              <w:rPr>
                <w:sz w:val="20"/>
              </w:rPr>
              <w:t xml:space="preserve"> </w:t>
            </w:r>
            <w:r w:rsidR="00227964">
              <w:rPr>
                <w:sz w:val="20"/>
              </w:rPr>
              <w:t xml:space="preserve">wie dem </w:t>
            </w:r>
            <w:r w:rsidRPr="00670E8E">
              <w:rPr>
                <w:sz w:val="20"/>
              </w:rPr>
              <w:t xml:space="preserve">WS 250 </w:t>
            </w:r>
            <w:r>
              <w:rPr>
                <w:sz w:val="20"/>
              </w:rPr>
              <w:t>lässt sich ein</w:t>
            </w:r>
            <w:r w:rsidRPr="00670E8E">
              <w:rPr>
                <w:sz w:val="20"/>
              </w:rPr>
              <w:t xml:space="preserve"> Traktor </w:t>
            </w:r>
            <w:r>
              <w:rPr>
                <w:sz w:val="20"/>
              </w:rPr>
              <w:t>schnell zum</w:t>
            </w:r>
            <w:r w:rsidRPr="00670E8E">
              <w:rPr>
                <w:sz w:val="20"/>
              </w:rPr>
              <w:t xml:space="preserve"> Bodenstabilisierer</w:t>
            </w:r>
            <w:r>
              <w:rPr>
                <w:sz w:val="20"/>
              </w:rPr>
              <w:t xml:space="preserve"> umrüsten und damit auch außerhalb der Erntesaison gewinnbringend nutzen.</w:t>
            </w:r>
            <w:r>
              <w:t xml:space="preserve"> </w:t>
            </w:r>
          </w:p>
        </w:tc>
      </w:tr>
    </w:tbl>
    <w:p w14:paraId="3C861322" w14:textId="7E98C9AD" w:rsidR="00FC5AEF" w:rsidRDefault="00FC5AEF" w:rsidP="008755E5">
      <w:pPr>
        <w:pStyle w:val="Text"/>
      </w:pPr>
    </w:p>
    <w:p w14:paraId="467DF93E" w14:textId="77777777" w:rsidR="00FC5AEF" w:rsidRDefault="00FC5AEF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6"/>
        <w:gridCol w:w="4608"/>
      </w:tblGrid>
      <w:tr w:rsidR="00C37290" w:rsidRPr="007C6787" w14:paraId="4173ED01" w14:textId="77777777" w:rsidTr="00280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052EEC76" w14:textId="77777777" w:rsidR="00C37290" w:rsidRPr="00D166AC" w:rsidRDefault="00C37290" w:rsidP="00280D34">
            <w:r>
              <w:rPr>
                <w:b/>
                <w:noProof/>
                <w:lang w:eastAsia="de-DE"/>
              </w:rPr>
              <w:lastRenderedPageBreak/>
              <w:drawing>
                <wp:inline distT="0" distB="0" distL="0" distR="0" wp14:anchorId="030C05F0" wp14:editId="7D9A589F">
                  <wp:extent cx="2766060" cy="1844040"/>
                  <wp:effectExtent l="0" t="0" r="0" b="381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743230EC" w14:textId="6785EE56" w:rsidR="00C37290" w:rsidRPr="00B026C1" w:rsidRDefault="00FC5AEF" w:rsidP="00280D34">
            <w:pPr>
              <w:pStyle w:val="berschrift3"/>
              <w:outlineLvl w:val="2"/>
            </w:pPr>
            <w:r w:rsidRPr="00FC5AEF">
              <w:t>W_photo_WS250_00820</w:t>
            </w:r>
            <w:r w:rsidR="00FA6E2C">
              <w:t>_PR</w:t>
            </w:r>
          </w:p>
          <w:p w14:paraId="448BC791" w14:textId="165FF797" w:rsidR="000102AD" w:rsidRPr="007C6787" w:rsidRDefault="008D2BDD" w:rsidP="00280D3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Neben hoher </w:t>
            </w:r>
            <w:r w:rsidRPr="008D2BDD">
              <w:rPr>
                <w:sz w:val="20"/>
              </w:rPr>
              <w:t>Verdichtungskraft</w:t>
            </w:r>
            <w:r w:rsidR="00E64738">
              <w:rPr>
                <w:sz w:val="20"/>
              </w:rPr>
              <w:t xml:space="preserve"> </w:t>
            </w:r>
            <w:r>
              <w:rPr>
                <w:sz w:val="20"/>
              </w:rPr>
              <w:t>überzeugen die</w:t>
            </w:r>
            <w:r w:rsidRPr="008D2BD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Hamm </w:t>
            </w:r>
            <w:r w:rsidRPr="008D2BDD">
              <w:rPr>
                <w:sz w:val="20"/>
              </w:rPr>
              <w:t>Walzenzüge der Serie H</w:t>
            </w:r>
            <w:r>
              <w:rPr>
                <w:sz w:val="20"/>
              </w:rPr>
              <w:t xml:space="preserve"> nicht zuletzt durch das einfache Bedienkonzept Easy Drive und einer Kabine mit optimaler Rundumsicht.</w:t>
            </w:r>
          </w:p>
        </w:tc>
      </w:tr>
    </w:tbl>
    <w:p w14:paraId="0FEA37F1" w14:textId="77777777" w:rsidR="00C37290" w:rsidRPr="007C6787" w:rsidRDefault="00C37290" w:rsidP="008755E5">
      <w:pPr>
        <w:pStyle w:val="Text"/>
      </w:pPr>
    </w:p>
    <w:p w14:paraId="2770D565" w14:textId="77777777" w:rsidR="008755E5" w:rsidRDefault="008755E5" w:rsidP="008755E5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14:paraId="2EB74A0D" w14:textId="77777777" w:rsidR="008755E5" w:rsidRDefault="008755E5" w:rsidP="008755E5">
      <w:pPr>
        <w:pStyle w:val="Text"/>
      </w:pPr>
    </w:p>
    <w:p w14:paraId="48A09DB4" w14:textId="77777777" w:rsidR="008755E5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14:paraId="68263186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4CED915" w14:textId="77777777"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Weitere Informationen</w:t>
            </w:r>
            <w:r>
              <w:t xml:space="preserve"> </w:t>
            </w:r>
          </w:p>
          <w:p w14:paraId="1E6ADA8A" w14:textId="77777777"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>
              <w:t>:</w:t>
            </w:r>
          </w:p>
          <w:p w14:paraId="044EA6CB" w14:textId="77777777" w:rsidR="008755E5" w:rsidRPr="00EA6E99" w:rsidRDefault="008755E5" w:rsidP="008E7B5E">
            <w:pPr>
              <w:pStyle w:val="Text"/>
            </w:pPr>
            <w:r w:rsidRPr="00EA6E99">
              <w:t>WIRTGEN GROUP</w:t>
            </w:r>
          </w:p>
          <w:p w14:paraId="2E4E825F" w14:textId="2BDBA2BC" w:rsidR="008755E5" w:rsidRPr="00EA6E99" w:rsidRDefault="00906E3A" w:rsidP="008E7B5E">
            <w:pPr>
              <w:pStyle w:val="Text"/>
            </w:pPr>
            <w:r>
              <w:t>Public Relations</w:t>
            </w:r>
          </w:p>
          <w:p w14:paraId="14EC318F" w14:textId="77777777" w:rsidR="008755E5" w:rsidRDefault="008755E5" w:rsidP="008E7B5E">
            <w:pPr>
              <w:pStyle w:val="Text"/>
            </w:pPr>
            <w:r>
              <w:t>Reinhard-Wirtgen-Straße 2</w:t>
            </w:r>
          </w:p>
          <w:p w14:paraId="4435F385" w14:textId="77777777" w:rsidR="008755E5" w:rsidRDefault="008755E5" w:rsidP="008E7B5E">
            <w:pPr>
              <w:pStyle w:val="Text"/>
            </w:pPr>
            <w:r>
              <w:t>53578 Windhagen</w:t>
            </w:r>
          </w:p>
          <w:p w14:paraId="64CC1479" w14:textId="77777777" w:rsidR="008755E5" w:rsidRDefault="008755E5" w:rsidP="008E7B5E">
            <w:pPr>
              <w:pStyle w:val="Text"/>
            </w:pPr>
            <w:r>
              <w:t>Deutschland</w:t>
            </w:r>
          </w:p>
          <w:p w14:paraId="043A5A06" w14:textId="77777777" w:rsidR="008755E5" w:rsidRDefault="008755E5" w:rsidP="008E7B5E">
            <w:pPr>
              <w:pStyle w:val="Text"/>
            </w:pPr>
          </w:p>
          <w:p w14:paraId="4D9C5984" w14:textId="5E25AD8B" w:rsidR="008755E5" w:rsidRDefault="008755E5" w:rsidP="008E7B5E">
            <w:pPr>
              <w:pStyle w:val="Text"/>
            </w:pPr>
            <w:r>
              <w:t xml:space="preserve">Telefon: +49 (0) 2645 131 – </w:t>
            </w:r>
            <w:r w:rsidR="00906E3A">
              <w:t>1966</w:t>
            </w:r>
          </w:p>
          <w:p w14:paraId="022305C8" w14:textId="77777777" w:rsidR="008755E5" w:rsidRDefault="008755E5" w:rsidP="008E7B5E">
            <w:pPr>
              <w:pStyle w:val="Text"/>
            </w:pPr>
            <w:r>
              <w:t>Telefax: +49 (0) 2645 131 – 499</w:t>
            </w:r>
          </w:p>
          <w:p w14:paraId="14A1818E" w14:textId="55E8020F" w:rsidR="008755E5" w:rsidRDefault="008755E5" w:rsidP="008E7B5E">
            <w:pPr>
              <w:pStyle w:val="Text"/>
            </w:pPr>
            <w:r>
              <w:t xml:space="preserve">E-Mail: </w:t>
            </w:r>
            <w:r w:rsidR="00906E3A">
              <w:t>PR</w:t>
            </w:r>
            <w:r>
              <w:t>@wirtgen</w:t>
            </w:r>
            <w:r w:rsidR="00906E3A">
              <w:t>-group</w:t>
            </w:r>
            <w:bookmarkStart w:id="1" w:name="_GoBack"/>
            <w:bookmarkEnd w:id="1"/>
            <w:r>
              <w:t>.com</w:t>
            </w:r>
          </w:p>
          <w:p w14:paraId="12F3EB66" w14:textId="77777777"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29A651F" w14:textId="77777777" w:rsidR="008755E5" w:rsidRPr="0034191A" w:rsidRDefault="008755E5" w:rsidP="008E7B5E">
            <w:pPr>
              <w:pStyle w:val="Text"/>
            </w:pPr>
          </w:p>
        </w:tc>
      </w:tr>
    </w:tbl>
    <w:p w14:paraId="1C46C4AA" w14:textId="77777777"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B39B4" w14:textId="77777777" w:rsidR="00922FBC" w:rsidRDefault="00922FBC" w:rsidP="00E55534">
      <w:r>
        <w:separator/>
      </w:r>
    </w:p>
  </w:endnote>
  <w:endnote w:type="continuationSeparator" w:id="0">
    <w:p w14:paraId="760B9700" w14:textId="77777777" w:rsidR="00922FBC" w:rsidRDefault="00922FB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8E3DDAE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65C1F827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5D59CB94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E316C0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38BC5226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F20BE" wp14:editId="54682045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71B5B1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32F06CE7" w14:textId="77777777" w:rsidTr="00723F4F">
      <w:tc>
        <w:tcPr>
          <w:tcW w:w="9664" w:type="dxa"/>
          <w:shd w:val="clear" w:color="auto" w:fill="auto"/>
        </w:tcPr>
        <w:p w14:paraId="617725C2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4C8EA3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A63806" wp14:editId="67BFFFF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16FDE6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5CFB9" w14:textId="77777777" w:rsidR="00922FBC" w:rsidRDefault="00922FBC" w:rsidP="00E55534">
      <w:r>
        <w:separator/>
      </w:r>
    </w:p>
  </w:footnote>
  <w:footnote w:type="continuationSeparator" w:id="0">
    <w:p w14:paraId="38EAF38D" w14:textId="77777777" w:rsidR="00922FBC" w:rsidRDefault="00922FB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469D8" w14:textId="77777777"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396B1194" wp14:editId="5B8E318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AB314" w14:textId="77777777"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AACBA9" wp14:editId="6853EF0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23237C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704E6AE" wp14:editId="1212A1F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6FDB506C" wp14:editId="4BA93013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BC"/>
    <w:rsid w:val="000102AD"/>
    <w:rsid w:val="000104DA"/>
    <w:rsid w:val="00017D9B"/>
    <w:rsid w:val="000215F3"/>
    <w:rsid w:val="0003740C"/>
    <w:rsid w:val="00042106"/>
    <w:rsid w:val="0005285B"/>
    <w:rsid w:val="00066D09"/>
    <w:rsid w:val="0009665C"/>
    <w:rsid w:val="000B2B61"/>
    <w:rsid w:val="000E3DC0"/>
    <w:rsid w:val="00103205"/>
    <w:rsid w:val="00103E45"/>
    <w:rsid w:val="001131E0"/>
    <w:rsid w:val="0012026F"/>
    <w:rsid w:val="00132055"/>
    <w:rsid w:val="00145934"/>
    <w:rsid w:val="001539DB"/>
    <w:rsid w:val="00171320"/>
    <w:rsid w:val="001718DD"/>
    <w:rsid w:val="00181177"/>
    <w:rsid w:val="00190BF1"/>
    <w:rsid w:val="00191378"/>
    <w:rsid w:val="001A1310"/>
    <w:rsid w:val="001A568F"/>
    <w:rsid w:val="001B16BB"/>
    <w:rsid w:val="001C7E8C"/>
    <w:rsid w:val="001F02F8"/>
    <w:rsid w:val="001F0833"/>
    <w:rsid w:val="001F1220"/>
    <w:rsid w:val="00204DD0"/>
    <w:rsid w:val="00215C43"/>
    <w:rsid w:val="00216B18"/>
    <w:rsid w:val="00227964"/>
    <w:rsid w:val="0024622F"/>
    <w:rsid w:val="00253A2E"/>
    <w:rsid w:val="0026475D"/>
    <w:rsid w:val="0029634D"/>
    <w:rsid w:val="002C0E16"/>
    <w:rsid w:val="002D3470"/>
    <w:rsid w:val="002D618F"/>
    <w:rsid w:val="002E765F"/>
    <w:rsid w:val="002F01A9"/>
    <w:rsid w:val="002F108B"/>
    <w:rsid w:val="0030316D"/>
    <w:rsid w:val="00311567"/>
    <w:rsid w:val="003264C6"/>
    <w:rsid w:val="0032774C"/>
    <w:rsid w:val="0034191A"/>
    <w:rsid w:val="00343CC7"/>
    <w:rsid w:val="00362D44"/>
    <w:rsid w:val="00384A08"/>
    <w:rsid w:val="003A753A"/>
    <w:rsid w:val="003B3C3F"/>
    <w:rsid w:val="003B451B"/>
    <w:rsid w:val="003E1CB6"/>
    <w:rsid w:val="003E3CF6"/>
    <w:rsid w:val="003E759F"/>
    <w:rsid w:val="003E7853"/>
    <w:rsid w:val="00403373"/>
    <w:rsid w:val="00406C81"/>
    <w:rsid w:val="00412545"/>
    <w:rsid w:val="0041565B"/>
    <w:rsid w:val="00430BB0"/>
    <w:rsid w:val="0046618C"/>
    <w:rsid w:val="004750D9"/>
    <w:rsid w:val="00482E77"/>
    <w:rsid w:val="00482F76"/>
    <w:rsid w:val="004A259A"/>
    <w:rsid w:val="004D00AC"/>
    <w:rsid w:val="004E1A16"/>
    <w:rsid w:val="004E6EF5"/>
    <w:rsid w:val="00500887"/>
    <w:rsid w:val="00506409"/>
    <w:rsid w:val="00530E32"/>
    <w:rsid w:val="00533132"/>
    <w:rsid w:val="00544133"/>
    <w:rsid w:val="00546AE5"/>
    <w:rsid w:val="005711A3"/>
    <w:rsid w:val="00573B2B"/>
    <w:rsid w:val="005776E9"/>
    <w:rsid w:val="005A1563"/>
    <w:rsid w:val="005A3D7C"/>
    <w:rsid w:val="005A4F04"/>
    <w:rsid w:val="005B5793"/>
    <w:rsid w:val="005D03C6"/>
    <w:rsid w:val="005E6DB0"/>
    <w:rsid w:val="005E77FD"/>
    <w:rsid w:val="00607DC5"/>
    <w:rsid w:val="00626B27"/>
    <w:rsid w:val="006330A2"/>
    <w:rsid w:val="00642EB6"/>
    <w:rsid w:val="00654CB0"/>
    <w:rsid w:val="0066147D"/>
    <w:rsid w:val="00667366"/>
    <w:rsid w:val="00670E8E"/>
    <w:rsid w:val="00672247"/>
    <w:rsid w:val="0069741A"/>
    <w:rsid w:val="006E51F4"/>
    <w:rsid w:val="006F7602"/>
    <w:rsid w:val="00722A17"/>
    <w:rsid w:val="007235C4"/>
    <w:rsid w:val="00723F4F"/>
    <w:rsid w:val="00724C87"/>
    <w:rsid w:val="00726159"/>
    <w:rsid w:val="00732ED0"/>
    <w:rsid w:val="00757252"/>
    <w:rsid w:val="00757B83"/>
    <w:rsid w:val="0077391D"/>
    <w:rsid w:val="007825D9"/>
    <w:rsid w:val="00791A69"/>
    <w:rsid w:val="00794830"/>
    <w:rsid w:val="00797CAA"/>
    <w:rsid w:val="007C2658"/>
    <w:rsid w:val="007C6787"/>
    <w:rsid w:val="007D2B94"/>
    <w:rsid w:val="007E20D0"/>
    <w:rsid w:val="007E3DAB"/>
    <w:rsid w:val="00820315"/>
    <w:rsid w:val="00821313"/>
    <w:rsid w:val="00830E11"/>
    <w:rsid w:val="008427F2"/>
    <w:rsid w:val="00842BCF"/>
    <w:rsid w:val="00843B45"/>
    <w:rsid w:val="00855334"/>
    <w:rsid w:val="008573E9"/>
    <w:rsid w:val="00863129"/>
    <w:rsid w:val="008755E5"/>
    <w:rsid w:val="0087608B"/>
    <w:rsid w:val="008B2B3A"/>
    <w:rsid w:val="008C2DB2"/>
    <w:rsid w:val="008D2BDD"/>
    <w:rsid w:val="008D770E"/>
    <w:rsid w:val="00901923"/>
    <w:rsid w:val="0090337E"/>
    <w:rsid w:val="00906E3A"/>
    <w:rsid w:val="00922FBC"/>
    <w:rsid w:val="0092452A"/>
    <w:rsid w:val="009328FA"/>
    <w:rsid w:val="00940368"/>
    <w:rsid w:val="009433E1"/>
    <w:rsid w:val="00963936"/>
    <w:rsid w:val="009646E4"/>
    <w:rsid w:val="00973597"/>
    <w:rsid w:val="00992125"/>
    <w:rsid w:val="009B3E73"/>
    <w:rsid w:val="009C2378"/>
    <w:rsid w:val="009D016F"/>
    <w:rsid w:val="009D6373"/>
    <w:rsid w:val="009E251D"/>
    <w:rsid w:val="009E354D"/>
    <w:rsid w:val="00A139EA"/>
    <w:rsid w:val="00A15736"/>
    <w:rsid w:val="00A171F4"/>
    <w:rsid w:val="00A17AD7"/>
    <w:rsid w:val="00A24EFC"/>
    <w:rsid w:val="00A27D9B"/>
    <w:rsid w:val="00A51D0F"/>
    <w:rsid w:val="00A56FA1"/>
    <w:rsid w:val="00A67BA9"/>
    <w:rsid w:val="00A76338"/>
    <w:rsid w:val="00A76673"/>
    <w:rsid w:val="00A822D0"/>
    <w:rsid w:val="00A96C50"/>
    <w:rsid w:val="00A977CE"/>
    <w:rsid w:val="00AA26EB"/>
    <w:rsid w:val="00AC433D"/>
    <w:rsid w:val="00AC7B89"/>
    <w:rsid w:val="00AD131F"/>
    <w:rsid w:val="00AF3B3A"/>
    <w:rsid w:val="00AF4E8E"/>
    <w:rsid w:val="00AF6569"/>
    <w:rsid w:val="00B00750"/>
    <w:rsid w:val="00B026C1"/>
    <w:rsid w:val="00B06265"/>
    <w:rsid w:val="00B508B4"/>
    <w:rsid w:val="00B51FB1"/>
    <w:rsid w:val="00B5232A"/>
    <w:rsid w:val="00B90F78"/>
    <w:rsid w:val="00B97707"/>
    <w:rsid w:val="00BA6408"/>
    <w:rsid w:val="00BB543B"/>
    <w:rsid w:val="00BB79B8"/>
    <w:rsid w:val="00BD043D"/>
    <w:rsid w:val="00BD1058"/>
    <w:rsid w:val="00BD5391"/>
    <w:rsid w:val="00BF3597"/>
    <w:rsid w:val="00BF56B2"/>
    <w:rsid w:val="00C13D84"/>
    <w:rsid w:val="00C341E3"/>
    <w:rsid w:val="00C37290"/>
    <w:rsid w:val="00C457C3"/>
    <w:rsid w:val="00C54F63"/>
    <w:rsid w:val="00C551FF"/>
    <w:rsid w:val="00C644CA"/>
    <w:rsid w:val="00C73005"/>
    <w:rsid w:val="00C83BB6"/>
    <w:rsid w:val="00C85E18"/>
    <w:rsid w:val="00C96300"/>
    <w:rsid w:val="00CA13CF"/>
    <w:rsid w:val="00CA4A09"/>
    <w:rsid w:val="00CC16A7"/>
    <w:rsid w:val="00CD21BA"/>
    <w:rsid w:val="00CE2D44"/>
    <w:rsid w:val="00CF1E6E"/>
    <w:rsid w:val="00CF2DEA"/>
    <w:rsid w:val="00CF36C9"/>
    <w:rsid w:val="00D13D4A"/>
    <w:rsid w:val="00D13E8C"/>
    <w:rsid w:val="00D166AC"/>
    <w:rsid w:val="00D36BA2"/>
    <w:rsid w:val="00D939D5"/>
    <w:rsid w:val="00DA490F"/>
    <w:rsid w:val="00DB4BB0"/>
    <w:rsid w:val="00DD6013"/>
    <w:rsid w:val="00DE3FE8"/>
    <w:rsid w:val="00DE662B"/>
    <w:rsid w:val="00E066A5"/>
    <w:rsid w:val="00E14608"/>
    <w:rsid w:val="00E21E67"/>
    <w:rsid w:val="00E22EF8"/>
    <w:rsid w:val="00E27CE8"/>
    <w:rsid w:val="00E30EBF"/>
    <w:rsid w:val="00E316C0"/>
    <w:rsid w:val="00E50830"/>
    <w:rsid w:val="00E52D70"/>
    <w:rsid w:val="00E55534"/>
    <w:rsid w:val="00E64738"/>
    <w:rsid w:val="00E87F25"/>
    <w:rsid w:val="00E914D1"/>
    <w:rsid w:val="00EA1EF2"/>
    <w:rsid w:val="00EA6E99"/>
    <w:rsid w:val="00EA72F2"/>
    <w:rsid w:val="00EB362E"/>
    <w:rsid w:val="00EB70B3"/>
    <w:rsid w:val="00ED68B0"/>
    <w:rsid w:val="00F12F77"/>
    <w:rsid w:val="00F20920"/>
    <w:rsid w:val="00F21BF1"/>
    <w:rsid w:val="00F3284F"/>
    <w:rsid w:val="00F41E64"/>
    <w:rsid w:val="00F56318"/>
    <w:rsid w:val="00F63239"/>
    <w:rsid w:val="00F75B79"/>
    <w:rsid w:val="00F82525"/>
    <w:rsid w:val="00F8556F"/>
    <w:rsid w:val="00F91B22"/>
    <w:rsid w:val="00F97FEA"/>
    <w:rsid w:val="00FA6E2C"/>
    <w:rsid w:val="00FC431D"/>
    <w:rsid w:val="00FC5AEF"/>
    <w:rsid w:val="00FE28A6"/>
    <w:rsid w:val="00FF468D"/>
    <w:rsid w:val="00FF4D83"/>
    <w:rsid w:val="00FF52AE"/>
    <w:rsid w:val="00FF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D352E5"/>
  <w15:docId w15:val="{43AA0FD7-F2CB-4E85-B665-D3E4FABD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4E1A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1A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1A1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1A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1A1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947D8-93E7-4DB7-A982-035650DB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606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4420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Steffens Kirsten</cp:lastModifiedBy>
  <cp:revision>26</cp:revision>
  <cp:lastPrinted>2018-04-24T11:37:00Z</cp:lastPrinted>
  <dcterms:created xsi:type="dcterms:W3CDTF">2020-08-10T14:49:00Z</dcterms:created>
  <dcterms:modified xsi:type="dcterms:W3CDTF">2021-01-19T06:55:00Z</dcterms:modified>
</cp:coreProperties>
</file>